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9CD5" w14:textId="3AC57571" w:rsidR="0092387D" w:rsidRPr="00A62EEA" w:rsidRDefault="00A62EEA" w:rsidP="001454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EEA">
        <w:rPr>
          <w:rFonts w:ascii="Times New Roman" w:hAnsi="Times New Roman" w:cs="Times New Roman"/>
          <w:b/>
          <w:sz w:val="36"/>
          <w:szCs w:val="36"/>
        </w:rPr>
        <w:t xml:space="preserve">PODMINKY SPOLUPRÁCE </w:t>
      </w:r>
      <w:r w:rsidR="0092387D" w:rsidRPr="00A62EE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074ACB5" w14:textId="77127BCF" w:rsidR="0014540E" w:rsidRPr="00A62EEA" w:rsidRDefault="0014540E" w:rsidP="001454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24AF29" w14:textId="6A2B5232" w:rsidR="0014540E" w:rsidRPr="00A62EEA" w:rsidRDefault="00A62EEA" w:rsidP="001454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EEA">
        <w:rPr>
          <w:rFonts w:ascii="Times New Roman" w:hAnsi="Times New Roman" w:cs="Times New Roman"/>
          <w:b/>
        </w:rPr>
        <w:t xml:space="preserve">Následující podklad </w:t>
      </w:r>
      <w:r>
        <w:rPr>
          <w:rFonts w:ascii="Times New Roman" w:hAnsi="Times New Roman" w:cs="Times New Roman"/>
          <w:b/>
        </w:rPr>
        <w:t>shrnuje podmínky spolupráce a vzájemné podpory mezi Mezinárodní asociaci systemických konstelací (</w:t>
      </w:r>
      <w:r w:rsidRPr="00A62EEA">
        <w:rPr>
          <w:rFonts w:ascii="Times New Roman" w:hAnsi="Times New Roman" w:cs="Times New Roman"/>
          <w:b/>
        </w:rPr>
        <w:t xml:space="preserve">International Systemic Constellations Association </w:t>
      </w:r>
      <w:r>
        <w:rPr>
          <w:rFonts w:ascii="Times New Roman" w:hAnsi="Times New Roman" w:cs="Times New Roman"/>
          <w:b/>
        </w:rPr>
        <w:t xml:space="preserve">- ISCA) a České asociaci systemických konstelací (ČASK). Tyto podmínky jsou subjektem pravidelných aktualizací a rozšíření, které zrcadlí rozvoj obou organizací. </w:t>
      </w:r>
      <w:r w:rsidR="0014540E" w:rsidRPr="00A62EEA">
        <w:rPr>
          <w:rFonts w:ascii="Times New Roman" w:hAnsi="Times New Roman" w:cs="Times New Roman"/>
          <w:b/>
        </w:rPr>
        <w:t xml:space="preserve">   </w:t>
      </w:r>
    </w:p>
    <w:p w14:paraId="7BFB7B3D" w14:textId="77777777" w:rsidR="00B35561" w:rsidRPr="00A62EEA" w:rsidRDefault="00B35561" w:rsidP="001454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7E5CE2" w14:textId="77777777" w:rsidR="0014540E" w:rsidRPr="00A62EEA" w:rsidRDefault="0014540E" w:rsidP="001454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A62EEA" w:rsidRPr="00A62EEA" w14:paraId="4649F72C" w14:textId="77777777" w:rsidTr="00443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E138EF3" w14:textId="657AB78A" w:rsidR="00681140" w:rsidRPr="00A62EEA" w:rsidRDefault="00A62EEA" w:rsidP="001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SPOLUPRÁCE</w:t>
            </w:r>
            <w:r w:rsidR="00681140" w:rsidRPr="00A62E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352" w:type="dxa"/>
          </w:tcPr>
          <w:p w14:paraId="7F5FFBD5" w14:textId="0FC404A4" w:rsidR="00681140" w:rsidRPr="00A62EEA" w:rsidRDefault="00681140" w:rsidP="0014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EEA">
              <w:rPr>
                <w:rFonts w:ascii="Times New Roman" w:hAnsi="Times New Roman" w:cs="Times New Roman"/>
                <w:sz w:val="28"/>
                <w:szCs w:val="28"/>
              </w:rPr>
              <w:t>ISCA:</w:t>
            </w:r>
          </w:p>
        </w:tc>
        <w:tc>
          <w:tcPr>
            <w:tcW w:w="3021" w:type="dxa"/>
          </w:tcPr>
          <w:p w14:paraId="204D0873" w14:textId="49F67A70" w:rsidR="00681140" w:rsidRPr="00A62EEA" w:rsidRDefault="00681140" w:rsidP="0014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EEA">
              <w:rPr>
                <w:rFonts w:ascii="Times New Roman" w:hAnsi="Times New Roman" w:cs="Times New Roman"/>
                <w:sz w:val="28"/>
                <w:szCs w:val="28"/>
              </w:rPr>
              <w:t>ČASK:</w:t>
            </w:r>
          </w:p>
        </w:tc>
      </w:tr>
      <w:tr w:rsidR="00A62EEA" w:rsidRPr="00A62EEA" w14:paraId="607E94F4" w14:textId="77777777" w:rsidTr="00B3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9C3332" w14:textId="151C0C80" w:rsidR="00681140" w:rsidRPr="00A62EEA" w:rsidRDefault="00A62EEA" w:rsidP="00145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Vzájemné uznávání </w:t>
            </w:r>
            <w:r w:rsidR="00681140"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52" w:type="dxa"/>
          </w:tcPr>
          <w:p w14:paraId="6964C154" w14:textId="1E4448E6" w:rsidR="00681140" w:rsidRPr="00A62EEA" w:rsidRDefault="00681140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ISCA </w:t>
            </w:r>
            <w:r w:rsidR="00A62EEA">
              <w:rPr>
                <w:rFonts w:ascii="Times New Roman" w:hAnsi="Times New Roman" w:cs="Times New Roman"/>
                <w:sz w:val="18"/>
                <w:szCs w:val="18"/>
              </w:rPr>
              <w:t xml:space="preserve">uznává existenci České asociace systemických konstelací, její místo, aktivity a zastupování české konstelační pole v mezinárodním měřítku. </w:t>
            </w: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14:paraId="5959AE3F" w14:textId="4A6B5312" w:rsidR="00681140" w:rsidRPr="00A62EEA" w:rsidRDefault="00681140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ČASK 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 xml:space="preserve">uznává existenci ISCA jako celosvětovou organizací shromažďující lektory a facilitátory systemických konstelací z celého světa a v celé její diverzitě. </w:t>
            </w: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A62EEA" w:rsidRPr="00A62EEA" w14:paraId="64A7AA47" w14:textId="77777777" w:rsidTr="00B3556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387D5C" w14:textId="371A724E" w:rsidR="005B5ED8" w:rsidRPr="00A62EEA" w:rsidRDefault="00A62EEA" w:rsidP="00145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Hodnoty </w:t>
            </w:r>
          </w:p>
        </w:tc>
        <w:tc>
          <w:tcPr>
            <w:tcW w:w="3352" w:type="dxa"/>
          </w:tcPr>
          <w:p w14:paraId="682E11E1" w14:textId="37B0606F" w:rsidR="005B5ED8" w:rsidRPr="00A62EEA" w:rsidRDefault="00A62EEA" w:rsidP="00145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Celosvětová spolupráce, diverzita, spolupráce, tvorba hodnoty pro členy formou vzájemné a skupinové podpory </w:t>
            </w:r>
          </w:p>
        </w:tc>
        <w:tc>
          <w:tcPr>
            <w:tcW w:w="3021" w:type="dxa"/>
          </w:tcPr>
          <w:p w14:paraId="4A70CE50" w14:textId="54D0F6E3" w:rsidR="005B5ED8" w:rsidRPr="00A62EEA" w:rsidRDefault="002D797A" w:rsidP="00145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Spolupráce a týmový přístup, vzájemná podpora, otevřenost a přátelství </w:t>
            </w:r>
            <w:r w:rsidR="005B5ED8"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2EEA" w:rsidRPr="00A62EEA" w14:paraId="2F4C4220" w14:textId="77777777" w:rsidTr="00B3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254E52" w14:textId="7C634312" w:rsidR="00681140" w:rsidRPr="00A62EEA" w:rsidRDefault="00A62EEA" w:rsidP="00145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Vzájemná podpora s rozvojem členství: slevy na členství a aktivity organizace </w:t>
            </w:r>
          </w:p>
        </w:tc>
        <w:tc>
          <w:tcPr>
            <w:tcW w:w="3352" w:type="dxa"/>
          </w:tcPr>
          <w:p w14:paraId="25DA37BC" w14:textId="43901B4B" w:rsidR="00681140" w:rsidRPr="00A62EEA" w:rsidRDefault="00681140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>ISCA</w:t>
            </w:r>
            <w:r w:rsidR="005B5ED8"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2EEA">
              <w:rPr>
                <w:rFonts w:ascii="Times New Roman" w:hAnsi="Times New Roman" w:cs="Times New Roman"/>
                <w:sz w:val="18"/>
                <w:szCs w:val="18"/>
              </w:rPr>
              <w:t xml:space="preserve">nabízí členům ČASK </w:t>
            </w:r>
            <w:r w:rsidR="005B5ED8"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50% </w:t>
            </w:r>
            <w:r w:rsidR="00A62EEA">
              <w:rPr>
                <w:rFonts w:ascii="Times New Roman" w:hAnsi="Times New Roman" w:cs="Times New Roman"/>
                <w:sz w:val="18"/>
                <w:szCs w:val="18"/>
              </w:rPr>
              <w:t xml:space="preserve">slevu na členství v ISCA. </w:t>
            </w:r>
            <w:r w:rsidR="005B5ED8"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E35FE6" w14:textId="76E2F090" w:rsidR="0014540E" w:rsidRPr="00A62EEA" w:rsidRDefault="0014540E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C1E12" w14:textId="23A98C4D" w:rsidR="002C6DA9" w:rsidRPr="00A62EEA" w:rsidRDefault="00A62EEA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Všechny ostatní benefity a různorodé slevy na aktivity asociace budou adresované samostatně.  </w:t>
            </w:r>
            <w:r w:rsidR="002C6DA9"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715407" w14:textId="77777777" w:rsidR="002C6DA9" w:rsidRPr="00A62EEA" w:rsidRDefault="002C6DA9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A9F64" w14:textId="13976995" w:rsidR="005B5ED8" w:rsidRPr="00A62EEA" w:rsidRDefault="00A62EEA" w:rsidP="002C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Oficiální jazyk působení ISCA je angličtina. </w:t>
            </w:r>
            <w:r w:rsidR="0014540E"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021" w:type="dxa"/>
          </w:tcPr>
          <w:p w14:paraId="14E4BE2A" w14:textId="6EFBF429" w:rsidR="0014540E" w:rsidRPr="00A62EEA" w:rsidRDefault="005B5ED8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ČASK 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 xml:space="preserve">nabízí členům ISCA </w:t>
            </w: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50% 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 xml:space="preserve">slevu z členství v </w:t>
            </w: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>ČASK.</w:t>
            </w:r>
            <w:r w:rsidR="0014540E"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D60421" w14:textId="4953DF71" w:rsidR="0014540E" w:rsidRPr="00A62EEA" w:rsidRDefault="0014540E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68FC6" w14:textId="77777777" w:rsidR="002D797A" w:rsidRPr="00A62EEA" w:rsidRDefault="002D797A" w:rsidP="002D7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Všechny ostatní benefity a různorodé slevy na aktivity asociace budou adresované samostatně.  </w:t>
            </w: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FB8589" w14:textId="77777777" w:rsidR="002D797A" w:rsidRDefault="002D797A" w:rsidP="002C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1A60E" w14:textId="1700233F" w:rsidR="00681140" w:rsidRPr="00A62EEA" w:rsidRDefault="002D797A" w:rsidP="002C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Oficiální jazyk působení </w:t>
            </w:r>
            <w:r w:rsidR="0014540E" w:rsidRPr="00A62EEA">
              <w:rPr>
                <w:rFonts w:ascii="Times New Roman" w:hAnsi="Times New Roman" w:cs="Times New Roman"/>
                <w:sz w:val="18"/>
                <w:szCs w:val="18"/>
              </w:rPr>
              <w:t xml:space="preserve">ČASK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 čeština. </w:t>
            </w:r>
          </w:p>
        </w:tc>
      </w:tr>
      <w:tr w:rsidR="00A62EEA" w:rsidRPr="00A62EEA" w14:paraId="21E22118" w14:textId="77777777" w:rsidTr="00B35561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9193B4" w14:textId="056C7134" w:rsidR="00681140" w:rsidRPr="00A62EEA" w:rsidRDefault="00A62EEA" w:rsidP="00145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Vzájemná podpora rozvoje řízení organizace </w:t>
            </w:r>
          </w:p>
        </w:tc>
        <w:tc>
          <w:tcPr>
            <w:tcW w:w="3352" w:type="dxa"/>
          </w:tcPr>
          <w:p w14:paraId="3ADC1E35" w14:textId="2E16F35A" w:rsidR="00681140" w:rsidRPr="00A62EEA" w:rsidRDefault="005B5ED8" w:rsidP="00145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>ISCA</w:t>
            </w:r>
            <w:r w:rsidR="00A62EEA">
              <w:rPr>
                <w:rFonts w:ascii="Times New Roman" w:hAnsi="Times New Roman" w:cs="Times New Roman"/>
                <w:sz w:val="18"/>
                <w:szCs w:val="18"/>
              </w:rPr>
              <w:t xml:space="preserve"> podporuje proaktivní a dynamický dialog se zástupci ČASK na témata, které se vztahují, ale neomezují na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 xml:space="preserve"> nejlepší </w:t>
            </w:r>
            <w:r w:rsidR="00A62EEA">
              <w:rPr>
                <w:rFonts w:ascii="Times New Roman" w:hAnsi="Times New Roman" w:cs="Times New Roman"/>
                <w:sz w:val="18"/>
                <w:szCs w:val="18"/>
              </w:rPr>
              <w:t>praktiky v řízení organizace, etický kodex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>facilitátorů systemických konstelací</w:t>
            </w:r>
            <w:r w:rsidR="00A62EEA">
              <w:rPr>
                <w:rFonts w:ascii="Times New Roman" w:hAnsi="Times New Roman" w:cs="Times New Roman"/>
                <w:sz w:val="18"/>
                <w:szCs w:val="18"/>
              </w:rPr>
              <w:t xml:space="preserve">, zkušenosti 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62EEA">
              <w:rPr>
                <w:rFonts w:ascii="Times New Roman" w:hAnsi="Times New Roman" w:cs="Times New Roman"/>
                <w:sz w:val="18"/>
                <w:szCs w:val="18"/>
              </w:rPr>
              <w:t xml:space="preserve"> organizací eventů apod. </w:t>
            </w:r>
          </w:p>
        </w:tc>
        <w:tc>
          <w:tcPr>
            <w:tcW w:w="3021" w:type="dxa"/>
          </w:tcPr>
          <w:p w14:paraId="297FAB7A" w14:textId="61EA0462" w:rsidR="00681140" w:rsidRPr="00A62EEA" w:rsidRDefault="005B5ED8" w:rsidP="00145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>ČASK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 xml:space="preserve"> uvítá a podporuje proaktivní a dynamický dialog se zástupci ISCA na témata spojená, ale neomezená na nejlepší praktiky v řízení organizace, etický kodex facilitátorů systemických konstelací, zkušenosti s organizací eventů apod. </w:t>
            </w:r>
          </w:p>
        </w:tc>
      </w:tr>
      <w:tr w:rsidR="00A62EEA" w:rsidRPr="00A62EEA" w14:paraId="4EFDCE1C" w14:textId="77777777" w:rsidTr="0044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B1C4AEA" w14:textId="512172DE" w:rsidR="00681140" w:rsidRPr="00A62EEA" w:rsidRDefault="00A62EEA" w:rsidP="00145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Vzájemná propagace </w:t>
            </w:r>
          </w:p>
        </w:tc>
        <w:tc>
          <w:tcPr>
            <w:tcW w:w="3352" w:type="dxa"/>
          </w:tcPr>
          <w:p w14:paraId="0772F1DD" w14:textId="60DC392A" w:rsidR="00681140" w:rsidRPr="00A62EEA" w:rsidRDefault="005B5ED8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>ISCA</w:t>
            </w:r>
            <w:r w:rsidR="00A62EEA">
              <w:rPr>
                <w:rFonts w:ascii="Times New Roman" w:hAnsi="Times New Roman" w:cs="Times New Roman"/>
                <w:sz w:val="18"/>
                <w:szCs w:val="18"/>
              </w:rPr>
              <w:t xml:space="preserve"> podporuje propagaci jejích eventů a setkání v české komunitě skrz všech relevantních 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 xml:space="preserve">komunikačních kanálů </w:t>
            </w: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>ČASK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21" w:type="dxa"/>
          </w:tcPr>
          <w:p w14:paraId="5FB572B1" w14:textId="2D11EB70" w:rsidR="00681140" w:rsidRPr="00A62EEA" w:rsidRDefault="005B5ED8" w:rsidP="0014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EEA">
              <w:rPr>
                <w:rFonts w:ascii="Times New Roman" w:hAnsi="Times New Roman" w:cs="Times New Roman"/>
                <w:sz w:val="18"/>
                <w:szCs w:val="18"/>
              </w:rPr>
              <w:t>ČASK</w:t>
            </w:r>
            <w:r w:rsidR="002D797A">
              <w:rPr>
                <w:rFonts w:ascii="Times New Roman" w:hAnsi="Times New Roman" w:cs="Times New Roman"/>
                <w:sz w:val="18"/>
                <w:szCs w:val="18"/>
              </w:rPr>
              <w:t xml:space="preserve"> uvítá a podporuje propagaci jejích mezinárodních eventů či akcí a setkání vedených v jazyku dostupného pro členy ISCA na všech relevantních komunikačních kanálech ISCA</w:t>
            </w:r>
            <w:bookmarkStart w:id="0" w:name="_GoBack"/>
            <w:bookmarkEnd w:id="0"/>
            <w:r w:rsidR="002D79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6BEF63B9" w14:textId="5894001E" w:rsidR="00814EF1" w:rsidRPr="00A62EEA" w:rsidRDefault="00814EF1" w:rsidP="0014540E">
      <w:pPr>
        <w:spacing w:after="0" w:line="240" w:lineRule="auto"/>
        <w:rPr>
          <w:rFonts w:ascii="Times New Roman" w:hAnsi="Times New Roman" w:cs="Times New Roman"/>
        </w:rPr>
      </w:pPr>
    </w:p>
    <w:p w14:paraId="12767198" w14:textId="79B3BFCE" w:rsidR="003D618B" w:rsidRPr="00A62EEA" w:rsidRDefault="003D618B" w:rsidP="003D618B">
      <w:pPr>
        <w:spacing w:after="0" w:line="240" w:lineRule="auto"/>
        <w:rPr>
          <w:rFonts w:ascii="Times New Roman" w:hAnsi="Times New Roman" w:cs="Times New Roman"/>
        </w:rPr>
      </w:pPr>
    </w:p>
    <w:p w14:paraId="7FD22A5B" w14:textId="77777777" w:rsidR="00B35561" w:rsidRPr="00A62EEA" w:rsidRDefault="00B35561" w:rsidP="003D618B">
      <w:pPr>
        <w:spacing w:after="0" w:line="240" w:lineRule="auto"/>
        <w:rPr>
          <w:rFonts w:ascii="Times New Roman" w:hAnsi="Times New Roman" w:cs="Times New Roman"/>
        </w:rPr>
      </w:pPr>
    </w:p>
    <w:p w14:paraId="66BAA8E3" w14:textId="74008DCC" w:rsidR="003D618B" w:rsidRPr="00A62EEA" w:rsidRDefault="002D797A" w:rsidP="003D61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JMÉNEM </w:t>
      </w:r>
      <w:r w:rsidR="003D618B" w:rsidRPr="00A62EEA">
        <w:rPr>
          <w:rFonts w:ascii="Times New Roman" w:hAnsi="Times New Roman" w:cs="Times New Roman"/>
          <w:b/>
          <w:sz w:val="26"/>
          <w:szCs w:val="26"/>
        </w:rPr>
        <w:t>ISCA:</w:t>
      </w:r>
      <w:r w:rsidR="003D618B" w:rsidRPr="00A62EEA">
        <w:rPr>
          <w:rFonts w:ascii="Times New Roman" w:hAnsi="Times New Roman" w:cs="Times New Roman"/>
          <w:b/>
          <w:sz w:val="26"/>
          <w:szCs w:val="26"/>
        </w:rPr>
        <w:tab/>
      </w:r>
      <w:r w:rsidR="003D618B" w:rsidRPr="00A62EEA">
        <w:rPr>
          <w:rFonts w:ascii="Times New Roman" w:hAnsi="Times New Roman" w:cs="Times New Roman"/>
          <w:b/>
          <w:sz w:val="26"/>
          <w:szCs w:val="26"/>
        </w:rPr>
        <w:tab/>
      </w:r>
      <w:r w:rsidR="003D618B" w:rsidRPr="00A62EEA">
        <w:rPr>
          <w:rFonts w:ascii="Times New Roman" w:hAnsi="Times New Roman" w:cs="Times New Roman"/>
          <w:b/>
          <w:sz w:val="26"/>
          <w:szCs w:val="26"/>
        </w:rPr>
        <w:tab/>
      </w:r>
      <w:r w:rsidR="003D618B" w:rsidRPr="00A62EEA">
        <w:rPr>
          <w:rFonts w:ascii="Times New Roman" w:hAnsi="Times New Roman" w:cs="Times New Roman"/>
          <w:b/>
          <w:sz w:val="26"/>
          <w:szCs w:val="26"/>
        </w:rPr>
        <w:tab/>
      </w:r>
      <w:r w:rsidR="003D618B" w:rsidRPr="00A62EE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JMÉNEM </w:t>
      </w:r>
      <w:r w:rsidR="003D618B" w:rsidRPr="00A62EEA">
        <w:rPr>
          <w:rFonts w:ascii="Times New Roman" w:hAnsi="Times New Roman" w:cs="Times New Roman"/>
          <w:b/>
          <w:sz w:val="26"/>
          <w:szCs w:val="26"/>
        </w:rPr>
        <w:t>ČASK:</w:t>
      </w:r>
    </w:p>
    <w:p w14:paraId="6EDDCBBE" w14:textId="544CB6B5" w:rsidR="003D618B" w:rsidRPr="00A62EEA" w:rsidRDefault="003D618B" w:rsidP="003D618B">
      <w:pPr>
        <w:spacing w:after="0" w:line="240" w:lineRule="auto"/>
        <w:rPr>
          <w:rFonts w:ascii="Times New Roman" w:hAnsi="Times New Roman" w:cs="Times New Roman"/>
        </w:rPr>
      </w:pPr>
      <w:r w:rsidRPr="00A62EEA">
        <w:rPr>
          <w:rFonts w:ascii="Times New Roman" w:hAnsi="Times New Roman" w:cs="Times New Roman"/>
        </w:rPr>
        <w:t>Max Dauskardt</w:t>
      </w:r>
      <w:r w:rsidRPr="00A62EEA">
        <w:rPr>
          <w:rFonts w:ascii="Times New Roman" w:hAnsi="Times New Roman" w:cs="Times New Roman"/>
        </w:rPr>
        <w:tab/>
      </w:r>
      <w:r w:rsidR="002D797A">
        <w:rPr>
          <w:rFonts w:ascii="Times New Roman" w:hAnsi="Times New Roman" w:cs="Times New Roman"/>
        </w:rPr>
        <w:tab/>
        <w:t xml:space="preserve">Paul </w:t>
      </w:r>
      <w:proofErr w:type="spellStart"/>
      <w:r w:rsidR="002D797A">
        <w:rPr>
          <w:rFonts w:ascii="Times New Roman" w:hAnsi="Times New Roman" w:cs="Times New Roman"/>
        </w:rPr>
        <w:t>Stoney</w:t>
      </w:r>
      <w:proofErr w:type="spellEnd"/>
      <w:r w:rsidRPr="00A62EEA">
        <w:rPr>
          <w:rFonts w:ascii="Times New Roman" w:hAnsi="Times New Roman" w:cs="Times New Roman"/>
        </w:rPr>
        <w:tab/>
      </w:r>
      <w:r w:rsidRPr="00A62EEA">
        <w:rPr>
          <w:rFonts w:ascii="Times New Roman" w:hAnsi="Times New Roman" w:cs="Times New Roman"/>
        </w:rPr>
        <w:tab/>
      </w:r>
      <w:r w:rsidRPr="00A62EEA">
        <w:rPr>
          <w:rFonts w:ascii="Times New Roman" w:hAnsi="Times New Roman" w:cs="Times New Roman"/>
        </w:rPr>
        <w:tab/>
        <w:t>Jan Bílý</w:t>
      </w:r>
      <w:r w:rsidR="00B35561" w:rsidRPr="00A62EEA">
        <w:rPr>
          <w:rFonts w:ascii="Times New Roman" w:hAnsi="Times New Roman" w:cs="Times New Roman"/>
        </w:rPr>
        <w:tab/>
        <w:t>Cristina Muntean</w:t>
      </w:r>
    </w:p>
    <w:p w14:paraId="2A0C092F" w14:textId="235E5C52" w:rsidR="003D618B" w:rsidRPr="00A62EEA" w:rsidRDefault="002D797A" w:rsidP="003D61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Prezident </w:t>
      </w:r>
      <w:r w:rsidR="003D618B" w:rsidRPr="00A62EEA">
        <w:rPr>
          <w:rFonts w:ascii="Times New Roman" w:hAnsi="Times New Roman" w:cs="Times New Roman"/>
        </w:rPr>
        <w:t xml:space="preserve"> </w:t>
      </w:r>
      <w:r w:rsidR="003D618B" w:rsidRPr="00A62EEA">
        <w:rPr>
          <w:rFonts w:ascii="Times New Roman" w:hAnsi="Times New Roman" w:cs="Times New Roman"/>
        </w:rPr>
        <w:tab/>
      </w:r>
      <w:r w:rsidR="003D618B" w:rsidRPr="00A62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Člen rady </w:t>
      </w:r>
      <w:r w:rsidR="003D618B" w:rsidRPr="00A62EEA">
        <w:rPr>
          <w:rFonts w:ascii="Times New Roman" w:hAnsi="Times New Roman" w:cs="Times New Roman"/>
        </w:rPr>
        <w:tab/>
      </w:r>
      <w:r w:rsidR="003D618B" w:rsidRPr="00A62EEA">
        <w:rPr>
          <w:rFonts w:ascii="Times New Roman" w:hAnsi="Times New Roman" w:cs="Times New Roman"/>
        </w:rPr>
        <w:tab/>
      </w:r>
      <w:r w:rsidR="003D618B" w:rsidRPr="00A62EEA">
        <w:rPr>
          <w:rFonts w:ascii="Times New Roman" w:hAnsi="Times New Roman" w:cs="Times New Roman"/>
        </w:rPr>
        <w:tab/>
        <w:t>Pre</w:t>
      </w:r>
      <w:r>
        <w:rPr>
          <w:rFonts w:ascii="Times New Roman" w:hAnsi="Times New Roman" w:cs="Times New Roman"/>
        </w:rPr>
        <w:t>z</w:t>
      </w:r>
      <w:r w:rsidR="003D618B" w:rsidRPr="00A62EEA">
        <w:rPr>
          <w:rFonts w:ascii="Times New Roman" w:hAnsi="Times New Roman" w:cs="Times New Roman"/>
        </w:rPr>
        <w:t xml:space="preserve">ident </w:t>
      </w:r>
      <w:r w:rsidR="00B35561" w:rsidRPr="00A62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Členka rady </w:t>
      </w:r>
    </w:p>
    <w:sectPr w:rsidR="003D618B" w:rsidRPr="00A62E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501A" w14:textId="77777777" w:rsidR="002C7F96" w:rsidRDefault="002C7F96" w:rsidP="0092387D">
      <w:pPr>
        <w:spacing w:after="0" w:line="240" w:lineRule="auto"/>
      </w:pPr>
      <w:r>
        <w:separator/>
      </w:r>
    </w:p>
  </w:endnote>
  <w:endnote w:type="continuationSeparator" w:id="0">
    <w:p w14:paraId="61BDE7BD" w14:textId="77777777" w:rsidR="002C7F96" w:rsidRDefault="002C7F96" w:rsidP="009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3B0A" w14:textId="77777777" w:rsidR="002C7F96" w:rsidRDefault="002C7F96" w:rsidP="0092387D">
      <w:pPr>
        <w:spacing w:after="0" w:line="240" w:lineRule="auto"/>
      </w:pPr>
      <w:r>
        <w:separator/>
      </w:r>
    </w:p>
  </w:footnote>
  <w:footnote w:type="continuationSeparator" w:id="0">
    <w:p w14:paraId="5671DD09" w14:textId="77777777" w:rsidR="002C7F96" w:rsidRDefault="002C7F96" w:rsidP="009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84F" w14:textId="659F635D" w:rsidR="0092387D" w:rsidRDefault="0092387D">
    <w:pPr>
      <w:pStyle w:val="Header"/>
    </w:pPr>
    <w:r w:rsidRPr="0092387D">
      <w:rPr>
        <w:noProof/>
      </w:rPr>
      <w:drawing>
        <wp:inline distT="0" distB="0" distL="0" distR="0" wp14:anchorId="1D4321DB" wp14:editId="5B616970">
          <wp:extent cx="2324100" cy="1795848"/>
          <wp:effectExtent l="0" t="0" r="0" b="0"/>
          <wp:docPr id="1" name="Picture 1" descr="C:\Users\CristinaMuntean\Dropbox\CASK\ISCA COOPERATION\ISCA-logo-sar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Muntean\Dropbox\CASK\ISCA COOPERATION\ISCA-logo-sar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659" cy="1868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2387D">
      <w:rPr>
        <w:noProof/>
      </w:rPr>
      <w:drawing>
        <wp:inline distT="0" distB="0" distL="0" distR="0" wp14:anchorId="01CCED31" wp14:editId="75358C9B">
          <wp:extent cx="1234440" cy="1806829"/>
          <wp:effectExtent l="0" t="0" r="3810" b="3175"/>
          <wp:docPr id="2" name="Picture 2" descr="C:\Users\CristinaMuntean\Dropbox\CASK\CASK BRANDING\ca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inaMuntean\Dropbox\CASK\CASK BRANDING\cask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53" cy="191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E4"/>
    <w:rsid w:val="0014540E"/>
    <w:rsid w:val="002C6DA9"/>
    <w:rsid w:val="002C7F96"/>
    <w:rsid w:val="002D797A"/>
    <w:rsid w:val="003D618B"/>
    <w:rsid w:val="004269E4"/>
    <w:rsid w:val="00443AE9"/>
    <w:rsid w:val="005B5ED8"/>
    <w:rsid w:val="005D3D3D"/>
    <w:rsid w:val="00681140"/>
    <w:rsid w:val="00814EF1"/>
    <w:rsid w:val="00893C85"/>
    <w:rsid w:val="0092387D"/>
    <w:rsid w:val="00A62EEA"/>
    <w:rsid w:val="00B35561"/>
    <w:rsid w:val="00E0681B"/>
    <w:rsid w:val="00E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A24F"/>
  <w15:chartTrackingRefBased/>
  <w15:docId w15:val="{902BFC2A-EBB3-45A0-B8C5-2B9625C9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87D"/>
  </w:style>
  <w:style w:type="paragraph" w:styleId="Footer">
    <w:name w:val="footer"/>
    <w:basedOn w:val="Normal"/>
    <w:link w:val="FooterChar"/>
    <w:uiPriority w:val="99"/>
    <w:unhideWhenUsed/>
    <w:rsid w:val="0092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7D"/>
  </w:style>
  <w:style w:type="table" w:styleId="TableGrid">
    <w:name w:val="Table Grid"/>
    <w:basedOn w:val="TableNormal"/>
    <w:uiPriority w:val="39"/>
    <w:rsid w:val="0068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6811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Muntean</dc:creator>
  <cp:keywords/>
  <dc:description/>
  <cp:lastModifiedBy>Cristina Muntean</cp:lastModifiedBy>
  <cp:revision>10</cp:revision>
  <dcterms:created xsi:type="dcterms:W3CDTF">2018-10-04T03:06:00Z</dcterms:created>
  <dcterms:modified xsi:type="dcterms:W3CDTF">2019-01-13T05:30:00Z</dcterms:modified>
</cp:coreProperties>
</file>